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A6A2A">
      <w:pPr>
        <w:jc w:val="center"/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sz w:val="40"/>
          <w:szCs w:val="40"/>
          <w:lang w:val="en-US" w:eastAsia="zh-CN"/>
        </w:rPr>
        <w:t>2024年企业社会责任报告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 xml:space="preserve">      </w:t>
      </w:r>
    </w:p>
    <w:p w14:paraId="5226D324">
      <w:pPr>
        <w:ind w:firstLine="420"/>
        <w:jc w:val="center"/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 xml:space="preserve">               </w:t>
      </w:r>
    </w:p>
    <w:p w14:paraId="2AE7E572">
      <w:pPr>
        <w:ind w:firstLine="420"/>
        <w:jc w:val="center"/>
        <w:rPr>
          <w:rFonts w:hint="eastAsia" w:eastAsia="华文仿宋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 xml:space="preserve">          </w:t>
      </w:r>
      <w:r>
        <w:rPr>
          <w:rFonts w:hint="eastAsia" w:ascii="华文仿宋" w:hAnsi="华文仿宋" w:eastAsia="华文仿宋" w:cs="华文仿宋"/>
          <w:sz w:val="28"/>
          <w:szCs w:val="36"/>
        </w:rPr>
        <w:t>——</w:t>
      </w:r>
      <w:r>
        <w:rPr>
          <w:rFonts w:hint="eastAsia" w:ascii="华文仿宋" w:hAnsi="华文仿宋" w:eastAsia="华文仿宋" w:cs="华文仿宋"/>
          <w:sz w:val="28"/>
          <w:szCs w:val="36"/>
          <w:lang w:eastAsia="zh-CN"/>
        </w:rPr>
        <w:t>山东国信电力科技有限公司</w:t>
      </w:r>
    </w:p>
    <w:p w14:paraId="44AFBB24">
      <w:pPr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公开陈述</w:t>
      </w:r>
    </w:p>
    <w:p w14:paraId="46075831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“责任成就大业，责任成就人生”。在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山东国信电力科技有限公司</w:t>
      </w:r>
      <w:r>
        <w:rPr>
          <w:rFonts w:hint="eastAsia" w:ascii="华文仿宋" w:hAnsi="华文仿宋" w:eastAsia="华文仿宋" w:cs="华文仿宋"/>
          <w:sz w:val="28"/>
          <w:szCs w:val="28"/>
        </w:rPr>
        <w:t>员工的共同努力下，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山东国信电力科技有限公司</w:t>
      </w:r>
      <w:r>
        <w:rPr>
          <w:rFonts w:hint="eastAsia" w:ascii="华文仿宋" w:hAnsi="华文仿宋" w:eastAsia="华文仿宋" w:cs="华文仿宋"/>
          <w:sz w:val="28"/>
          <w:szCs w:val="28"/>
        </w:rPr>
        <w:t>继续重承有知赛之心，具担责之能，成履责之行的责任精神，沿着优秀企业的责任之路坚实迈茫。</w:t>
      </w:r>
    </w:p>
    <w:p w14:paraId="661B35AC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202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8"/>
          <w:szCs w:val="28"/>
        </w:rPr>
        <w:t>年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山东国信电力科技有限公司</w:t>
      </w:r>
      <w:r>
        <w:rPr>
          <w:rFonts w:hint="eastAsia" w:ascii="华文仿宋" w:hAnsi="华文仿宋" w:eastAsia="华文仿宋" w:cs="华文仿宋"/>
          <w:sz w:val="28"/>
          <w:szCs w:val="28"/>
        </w:rPr>
        <w:t>更加突出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绿色、</w:t>
      </w:r>
      <w:r>
        <w:rPr>
          <w:rFonts w:hint="eastAsia" w:ascii="华文仿宋" w:hAnsi="华文仿宋" w:eastAsia="华文仿宋" w:cs="华文仿宋"/>
          <w:sz w:val="28"/>
          <w:szCs w:val="28"/>
        </w:rPr>
        <w:t>环保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节能、低碳的目标管理</w:t>
      </w:r>
      <w:r>
        <w:rPr>
          <w:rFonts w:hint="eastAsia" w:ascii="华文仿宋" w:hAnsi="华文仿宋" w:eastAsia="华文仿宋" w:cs="华文仿宋"/>
          <w:sz w:val="28"/>
          <w:szCs w:val="28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强化循环经济以及</w:t>
      </w:r>
      <w:r>
        <w:rPr>
          <w:rFonts w:hint="eastAsia" w:ascii="华文仿宋" w:hAnsi="华文仿宋" w:eastAsia="华文仿宋" w:cs="华文仿宋"/>
          <w:sz w:val="28"/>
          <w:szCs w:val="28"/>
        </w:rPr>
        <w:t>可特续发展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。</w:t>
      </w:r>
    </w:p>
    <w:p w14:paraId="0D60902D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建设“安全可靠，清洁环保”型绿色企业,努力实现绿色低碳、产品领先的精优强企业建设新突破，以实际行动属行好企业的“政治责任、经济责任、社会责任”</w:t>
      </w:r>
    </w:p>
    <w:p w14:paraId="3FA27CCC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202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28"/>
          <w:szCs w:val="28"/>
        </w:rPr>
        <w:t>年是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山东国信电力科技有限公司</w:t>
      </w:r>
      <w:r>
        <w:rPr>
          <w:rFonts w:hint="eastAsia" w:ascii="华文仿宋" w:hAnsi="华文仿宋" w:eastAsia="华文仿宋" w:cs="华文仿宋"/>
          <w:sz w:val="28"/>
          <w:szCs w:val="28"/>
        </w:rPr>
        <w:t>道德经营不动摇，勇于扫青志更坚的一年，这一年,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山东国信电力科技有限公司</w:t>
      </w:r>
      <w:r>
        <w:rPr>
          <w:rFonts w:hint="eastAsia" w:ascii="华文仿宋" w:hAnsi="华文仿宋" w:eastAsia="华文仿宋" w:cs="华文仿宋"/>
          <w:sz w:val="28"/>
          <w:szCs w:val="28"/>
        </w:rPr>
        <w:t>要持“泰前国家,回报社会，关爱品工”的一需宗旨，自觉通相起保产品供应、保环境促进社会发展、关爱员工、服务客户的责任，在社会公益、安全环保、维护员工权益以及扶贫救助等方面，做出了不懈努力，受到了社会各界的广泛尊重。</w:t>
      </w:r>
    </w:p>
    <w:p w14:paraId="671F5371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衷心希望各界继续关心、支持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山东国信电力科技有限公司</w:t>
      </w:r>
      <w:r>
        <w:rPr>
          <w:rFonts w:hint="eastAsia" w:ascii="华文仿宋" w:hAnsi="华文仿宋" w:eastAsia="华文仿宋" w:cs="华文仿宋"/>
          <w:sz w:val="28"/>
          <w:szCs w:val="28"/>
        </w:rPr>
        <w:t>，一如既往地对公司的工作提出建议、批评和指导意见。</w:t>
      </w:r>
    </w:p>
    <w:p w14:paraId="6EEA72BF">
      <w:pPr>
        <w:pStyle w:val="2"/>
        <w:rPr>
          <w:rFonts w:hint="eastAsia"/>
          <w:lang w:eastAsia="zh-CN"/>
        </w:rPr>
      </w:pPr>
    </w:p>
    <w:p w14:paraId="59F83F13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公司多年来，一直把资源综合利用和节能减排工作放在首要位置，始终坚持“源头消减、过程控制、综合利用”和“可持续发展”的治企理念，在环保、节能降耗等方面，努力把“从源头抓起、预防为主”贯穿于企业生产全过程中，逐步建立健全了节能减排的各项规章制度，进一步改革工艺设备，采用新技术，节能降耗；环保治理方面，全部工艺设备都安装了除尘设施，经环保监测部门检测，全都符合达标排放的要求，粉尘无组织排放点也得到了有效控制；在资源综合利用方面，我公司积极依据有关的标准规定，大力实施资源的综合利用，既降低了生产成本又改善了环境。</w:t>
      </w:r>
    </w:p>
    <w:p w14:paraId="55EFFE23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为了达到深挖潜力，努力降低生产成本的目的，公司把生产过程中的各项指标层层进行分解、经济责任制考核等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。</w:t>
      </w:r>
    </w:p>
    <w:p w14:paraId="096C7025">
      <w:pPr>
        <w:numPr>
          <w:ilvl w:val="0"/>
          <w:numId w:val="1"/>
        </w:numPr>
        <w:ind w:left="840" w:leftChars="0" w:firstLineChars="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以人为本，关心职工</w:t>
      </w:r>
    </w:p>
    <w:p w14:paraId="7076B69D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一个企业的作风是企业文化的显性表现。“上行下效之谓风，众心安定之谓俗”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</w:rPr>
        <w:t>公司大量投入财力、物力、人力建设文化中心，为广大职工提供了一个学习和娱乐的良好环境；不断改善员工的食堂条件；积极组织书籍阅读、体育比赛等，使企业形成了团结奋进、共创辉煌的良好局面。实施严明的奖罚制度，切实保证广大职工的经济收入；为切实维护广大职工的人身安全，强化劳动安全意识和安全检查，加强安全教育和安全培训，增强职工的职业安全意识、自我保护意识、遵章守纪意识；逐步提升职工福利待遇，先把提高从业人员岗位工作能力和生产技能作为重点，采取“培训”等不同形式对管理人员进行培训，提高了员工整体素质，提高了劳动生产率,促进了企业迅猛发展;组织开展书法展、篮球比赛等一系列文体活动，力求运用多形式的文体活动来陶冶、塑造凝聚职工。</w:t>
      </w:r>
    </w:p>
    <w:p w14:paraId="75CA47A8">
      <w:pPr>
        <w:ind w:firstLine="560" w:firstLineChars="200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在地方工会和公司行政的大力支持下，公司积极为符合条件职工申请临时救援，为困难职工发放送温暖救助金等等，把公司的关爱送到每名困难职工手中。</w:t>
      </w:r>
    </w:p>
    <w:p w14:paraId="5E313A85">
      <w:pPr>
        <w:jc w:val="left"/>
        <w:rPr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公司与职工的劳动合同签订率达到100%，为职工办理的社会养老保险、失业保险、医疗保险、工伤保险、生育保险，定期组织职工进行体检，保障职工的合法权益。</w:t>
      </w:r>
      <w:r>
        <w:rPr>
          <w:rFonts w:hint="eastAsia"/>
          <w:sz w:val="28"/>
          <w:szCs w:val="36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46467"/>
    <w:multiLevelType w:val="singleLevel"/>
    <w:tmpl w:val="78746467"/>
    <w:lvl w:ilvl="0" w:tentative="0">
      <w:start w:val="1"/>
      <w:numFmt w:val="chineseCounting"/>
      <w:suff w:val="nothing"/>
      <w:lvlText w:val="%1、"/>
      <w:lvlJc w:val="left"/>
      <w:pPr>
        <w:ind w:left="8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YTQ0NmE5OTY2MzZkODViZDEwZTdjNmY2MGVkOTIifQ=="/>
  </w:docVars>
  <w:rsids>
    <w:rsidRoot w:val="0DF97323"/>
    <w:rsid w:val="0003753C"/>
    <w:rsid w:val="00161BC8"/>
    <w:rsid w:val="0016695C"/>
    <w:rsid w:val="009A28BB"/>
    <w:rsid w:val="00B87538"/>
    <w:rsid w:val="00BE7FE6"/>
    <w:rsid w:val="00D019B1"/>
    <w:rsid w:val="00F552AE"/>
    <w:rsid w:val="043A0A9D"/>
    <w:rsid w:val="0B233E98"/>
    <w:rsid w:val="0DF97323"/>
    <w:rsid w:val="0EF03CA2"/>
    <w:rsid w:val="10E11F15"/>
    <w:rsid w:val="13531DCA"/>
    <w:rsid w:val="13F76DF0"/>
    <w:rsid w:val="17AF3823"/>
    <w:rsid w:val="18046F22"/>
    <w:rsid w:val="1CC655B2"/>
    <w:rsid w:val="1CFC7225"/>
    <w:rsid w:val="1EA41206"/>
    <w:rsid w:val="204328F8"/>
    <w:rsid w:val="20B8728B"/>
    <w:rsid w:val="23EB1D99"/>
    <w:rsid w:val="24B07841"/>
    <w:rsid w:val="29E07309"/>
    <w:rsid w:val="2D136521"/>
    <w:rsid w:val="36274590"/>
    <w:rsid w:val="38387D25"/>
    <w:rsid w:val="48DF3D72"/>
    <w:rsid w:val="48F23964"/>
    <w:rsid w:val="4938344C"/>
    <w:rsid w:val="4CFF1169"/>
    <w:rsid w:val="4D980AB4"/>
    <w:rsid w:val="509E1DC6"/>
    <w:rsid w:val="51701C4C"/>
    <w:rsid w:val="545E67CE"/>
    <w:rsid w:val="579C1021"/>
    <w:rsid w:val="5A7B5238"/>
    <w:rsid w:val="5EF90B28"/>
    <w:rsid w:val="614277DE"/>
    <w:rsid w:val="64043CA2"/>
    <w:rsid w:val="6E3B1902"/>
    <w:rsid w:val="6F0A688D"/>
    <w:rsid w:val="717C6045"/>
    <w:rsid w:val="78C1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 w:firstLineChars="200"/>
    </w:pPr>
    <w:rPr>
      <w:sz w:val="30"/>
    </w:rPr>
  </w:style>
  <w:style w:type="paragraph" w:styleId="3">
    <w:name w:val="Body Text Indent"/>
    <w:basedOn w:val="1"/>
    <w:qFormat/>
    <w:uiPriority w:val="0"/>
    <w:pPr>
      <w:ind w:firstLine="648"/>
    </w:pPr>
    <w:rPr>
      <w:sz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1274</Words>
  <Characters>1286</Characters>
  <Lines>18</Lines>
  <Paragraphs>5</Paragraphs>
  <TotalTime>5</TotalTime>
  <ScaleCrop>false</ScaleCrop>
  <LinksUpToDate>false</LinksUpToDate>
  <CharactersWithSpaces>1335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2020-03-03T00:56:00Z</dcterms:created>
  <dc:creator>Administrator</dc:creator>
  <cp:lastModifiedBy>不以规矩，不能成方圆</cp:lastModifiedBy>
  <dcterms:modified xsi:type="dcterms:W3CDTF">2025-03-14T04:59:53Z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26B44BDC030D470CA3769EC8DB2599FB</vt:lpwstr>
  </property>
  <property fmtid="{D5CDD505-2E9C-101B-9397-08002B2CF9AE}" pid="4" name="KSOTemplateDocerSaveRecord">
    <vt:lpwstr>eyJoZGlkIjoiM2FiZDIzMjBhYjY3YjcwYmIxYWI1NjM4YzVmYjEyMDMiLCJ1c2VySWQiOiI1MDA4MTgwODEifQ==</vt:lpwstr>
  </property>
</Properties>
</file>